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BBC" w:rsidRDefault="00BC3BBC" w:rsidP="00BC3BBC">
      <w:pPr>
        <w:ind w:left="-900" w:firstLine="900"/>
        <w:jc w:val="center"/>
        <w:rPr>
          <w:b/>
        </w:rPr>
      </w:pPr>
      <w:r>
        <w:rPr>
          <w:b/>
        </w:rPr>
        <w:t xml:space="preserve">СТАНДАРТЫ РАСКРЫТИЯ  ИНФОРМАЦИИ </w:t>
      </w:r>
    </w:p>
    <w:p w:rsidR="00BC3BBC" w:rsidRDefault="00BC3BBC" w:rsidP="00BC3BBC">
      <w:pPr>
        <w:jc w:val="center"/>
        <w:rPr>
          <w:b/>
        </w:rPr>
      </w:pPr>
      <w:r>
        <w:rPr>
          <w:b/>
        </w:rPr>
        <w:t xml:space="preserve"> ОТРАСЛИ ПЕРЕДАЧА ЭЛЕКТРОЭНЕРГИИ</w:t>
      </w:r>
    </w:p>
    <w:p w:rsidR="00BC3BBC" w:rsidRDefault="00BC3BBC" w:rsidP="00BC3BBC">
      <w:pPr>
        <w:jc w:val="center"/>
        <w:rPr>
          <w:b/>
        </w:rPr>
      </w:pPr>
      <w:r>
        <w:rPr>
          <w:b/>
        </w:rPr>
        <w:t>ООО «Альшее</w:t>
      </w:r>
      <w:r w:rsidR="00330CEE">
        <w:rPr>
          <w:b/>
        </w:rPr>
        <w:t>вские тепловые сети»</w:t>
      </w:r>
    </w:p>
    <w:p w:rsidR="00BC3BBC" w:rsidRDefault="00BC3BBC" w:rsidP="00BC3BBC">
      <w:pPr>
        <w:jc w:val="both"/>
        <w:rPr>
          <w:b/>
        </w:rPr>
      </w:pPr>
    </w:p>
    <w:p w:rsidR="00BC3BBC" w:rsidRPr="005C31A8" w:rsidRDefault="00BC3BBC" w:rsidP="00BC3BBC">
      <w:pPr>
        <w:ind w:right="-99" w:firstLine="284"/>
        <w:jc w:val="both"/>
        <w:rPr>
          <w:i/>
        </w:rPr>
      </w:pPr>
      <w:r w:rsidRPr="005C31A8">
        <w:rPr>
          <w:i/>
          <w:color w:val="000000"/>
          <w:spacing w:val="-5"/>
        </w:rPr>
        <w:t xml:space="preserve">   </w:t>
      </w:r>
      <w:r w:rsidR="001C0204">
        <w:rPr>
          <w:i/>
          <w:color w:val="000000"/>
          <w:spacing w:val="-5"/>
        </w:rPr>
        <w:t xml:space="preserve">              </w:t>
      </w:r>
      <w:bookmarkStart w:id="0" w:name="_GoBack"/>
      <w:bookmarkEnd w:id="0"/>
      <w:r w:rsidRPr="005C31A8">
        <w:rPr>
          <w:i/>
          <w:color w:val="000000"/>
          <w:spacing w:val="-5"/>
        </w:rPr>
        <w:t>Информация о тарифах  на услуги по передаче электрической энергии</w:t>
      </w:r>
    </w:p>
    <w:p w:rsidR="00BC3BBC" w:rsidRPr="005C31A8" w:rsidRDefault="00BC3BBC" w:rsidP="00BC3BBC">
      <w:pPr>
        <w:pStyle w:val="10"/>
        <w:keepNext/>
        <w:keepLines/>
        <w:shd w:val="clear" w:color="auto" w:fill="auto"/>
        <w:spacing w:line="240" w:lineRule="auto"/>
        <w:ind w:right="140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C3BBC" w:rsidRPr="005C31A8" w:rsidRDefault="00BC3BBC" w:rsidP="005C31A8">
      <w:pPr>
        <w:pStyle w:val="10"/>
        <w:keepNext/>
        <w:keepLines/>
        <w:shd w:val="clear" w:color="auto" w:fill="auto"/>
        <w:spacing w:line="240" w:lineRule="auto"/>
        <w:ind w:right="1400"/>
        <w:jc w:val="center"/>
        <w:rPr>
          <w:rFonts w:ascii="Times New Roman" w:hAnsi="Times New Roman" w:cs="Times New Roman"/>
          <w:sz w:val="24"/>
          <w:szCs w:val="24"/>
        </w:rPr>
      </w:pPr>
      <w:r w:rsidRPr="005C31A8">
        <w:rPr>
          <w:rFonts w:ascii="Times New Roman" w:hAnsi="Times New Roman" w:cs="Times New Roman"/>
          <w:sz w:val="24"/>
          <w:szCs w:val="24"/>
        </w:rPr>
        <w:t>Индивидуальные тарифы на услуги по передаче электрической энергии</w:t>
      </w:r>
    </w:p>
    <w:p w:rsidR="00BC3BBC" w:rsidRPr="005C31A8" w:rsidRDefault="005C31A8" w:rsidP="005C31A8">
      <w:pPr>
        <w:pStyle w:val="10"/>
        <w:keepNext/>
        <w:keepLines/>
        <w:shd w:val="clear" w:color="auto" w:fill="auto"/>
        <w:tabs>
          <w:tab w:val="left" w:pos="13892"/>
        </w:tabs>
        <w:spacing w:line="240" w:lineRule="auto"/>
        <w:ind w:right="-1431"/>
        <w:rPr>
          <w:rFonts w:ascii="Times New Roman" w:hAnsi="Times New Roman" w:cs="Times New Roman"/>
          <w:sz w:val="24"/>
          <w:szCs w:val="24"/>
        </w:rPr>
      </w:pPr>
      <w:r w:rsidRPr="005C31A8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BC3BBC" w:rsidRPr="005C31A8">
        <w:rPr>
          <w:rFonts w:ascii="Times New Roman" w:hAnsi="Times New Roman" w:cs="Times New Roman"/>
          <w:sz w:val="24"/>
          <w:szCs w:val="24"/>
        </w:rPr>
        <w:t>утверждены постановлением Госкомитета по тарифам Республики Башкортостан от 2</w:t>
      </w:r>
      <w:r w:rsidR="00330CEE">
        <w:rPr>
          <w:rFonts w:ascii="Times New Roman" w:hAnsi="Times New Roman" w:cs="Times New Roman"/>
          <w:sz w:val="24"/>
          <w:szCs w:val="24"/>
        </w:rPr>
        <w:t>4</w:t>
      </w:r>
      <w:r w:rsidR="00BC3BBC" w:rsidRPr="005C31A8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Pr="005C31A8">
        <w:rPr>
          <w:rFonts w:ascii="Times New Roman" w:hAnsi="Times New Roman" w:cs="Times New Roman"/>
          <w:sz w:val="24"/>
          <w:szCs w:val="24"/>
        </w:rPr>
        <w:t xml:space="preserve"> </w:t>
      </w:r>
      <w:r w:rsidR="00BC3BBC" w:rsidRPr="005C31A8">
        <w:rPr>
          <w:rFonts w:ascii="Times New Roman" w:hAnsi="Times New Roman" w:cs="Times New Roman"/>
          <w:sz w:val="24"/>
          <w:szCs w:val="24"/>
        </w:rPr>
        <w:t>201</w:t>
      </w:r>
      <w:r w:rsidR="00330CEE">
        <w:rPr>
          <w:rFonts w:ascii="Times New Roman" w:hAnsi="Times New Roman" w:cs="Times New Roman"/>
          <w:sz w:val="24"/>
          <w:szCs w:val="24"/>
        </w:rPr>
        <w:t xml:space="preserve">4 </w:t>
      </w:r>
      <w:r w:rsidR="00BC3BBC" w:rsidRPr="005C31A8">
        <w:rPr>
          <w:rFonts w:ascii="Times New Roman" w:hAnsi="Times New Roman" w:cs="Times New Roman"/>
          <w:sz w:val="24"/>
          <w:szCs w:val="24"/>
        </w:rPr>
        <w:t>года №</w:t>
      </w:r>
      <w:r w:rsidR="00330CEE">
        <w:rPr>
          <w:rFonts w:ascii="Times New Roman" w:hAnsi="Times New Roman" w:cs="Times New Roman"/>
          <w:sz w:val="24"/>
          <w:szCs w:val="24"/>
        </w:rPr>
        <w:t>958</w:t>
      </w:r>
    </w:p>
    <w:p w:rsidR="005C31A8" w:rsidRDefault="00BC3BBC" w:rsidP="00BC3BBC">
      <w:r w:rsidRPr="005C31A8">
        <w:t xml:space="preserve">                                                                                                                                               </w:t>
      </w:r>
    </w:p>
    <w:p w:rsidR="00BC3BBC" w:rsidRPr="005C31A8" w:rsidRDefault="00BC3BBC" w:rsidP="00BC3BBC">
      <w:r w:rsidRPr="005C31A8">
        <w:t xml:space="preserve"> </w:t>
      </w:r>
      <w:r w:rsidR="005C31A8">
        <w:t xml:space="preserve">                                                                                                                                                                                            </w:t>
      </w:r>
      <w:r w:rsidR="00330CEE">
        <w:t>Вводится с 01 января 2015</w:t>
      </w:r>
      <w:r w:rsidRPr="005C31A8">
        <w:t xml:space="preserve"> г.</w:t>
      </w:r>
    </w:p>
    <w:p w:rsidR="00BC3BBC" w:rsidRDefault="00BC3BBC" w:rsidP="00BC3BBC"/>
    <w:tbl>
      <w:tblPr>
        <w:tblpPr w:leftFromText="180" w:rightFromText="180" w:vertAnchor="text" w:horzAnchor="margin" w:tblpXSpec="center" w:tblpY="-2"/>
        <w:tblW w:w="129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2084"/>
        <w:gridCol w:w="2084"/>
        <w:gridCol w:w="2736"/>
        <w:gridCol w:w="2409"/>
        <w:gridCol w:w="2785"/>
      </w:tblGrid>
      <w:tr w:rsidR="00BC3BBC" w:rsidTr="005C31A8">
        <w:trPr>
          <w:trHeight w:val="223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BC3BBC" w:rsidP="00BC3BBC">
            <w:pPr>
              <w:pStyle w:val="20"/>
              <w:shd w:val="clear" w:color="auto" w:fill="auto"/>
              <w:spacing w:line="240" w:lineRule="auto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BC3BBC" w:rsidP="00BC3BBC">
            <w:pPr>
              <w:pStyle w:val="1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сетевой </w:t>
            </w: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BC3BBC" w:rsidP="00BC3BBC">
            <w:pPr>
              <w:pStyle w:val="1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регулирования</w:t>
            </w:r>
          </w:p>
        </w:tc>
        <w:tc>
          <w:tcPr>
            <w:tcW w:w="5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BC3BBC" w:rsidP="00BC3BBC">
            <w:pPr>
              <w:pStyle w:val="11"/>
              <w:shd w:val="clear" w:color="auto" w:fill="auto"/>
              <w:spacing w:line="240" w:lineRule="auto"/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Двухставочный тариф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31A8" w:rsidRDefault="00BC3BBC" w:rsidP="00BC3BBC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 xml:space="preserve">одноставочный </w:t>
            </w:r>
          </w:p>
          <w:p w:rsidR="00BC3BBC" w:rsidRPr="00BC3BBC" w:rsidRDefault="00BC3BBC" w:rsidP="00BC3BBC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тариф</w:t>
            </w:r>
          </w:p>
        </w:tc>
      </w:tr>
      <w:tr w:rsidR="00BC3BBC" w:rsidTr="005C31A8">
        <w:trPr>
          <w:trHeight w:val="411"/>
        </w:trPr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BBC" w:rsidRPr="00BC3BBC" w:rsidRDefault="00BC3BBC" w:rsidP="00BC3BBC"/>
        </w:tc>
        <w:tc>
          <w:tcPr>
            <w:tcW w:w="2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BBC" w:rsidRPr="00BC3BBC" w:rsidRDefault="00BC3BBC" w:rsidP="00BC3BBC"/>
        </w:tc>
        <w:tc>
          <w:tcPr>
            <w:tcW w:w="2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BBC" w:rsidRPr="00BC3BBC" w:rsidRDefault="00BC3BBC" w:rsidP="00BC3BBC"/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BC3BBC" w:rsidP="005C31A8">
            <w:pPr>
              <w:pStyle w:val="1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ставка за содержание электрических сетей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BC3BBC">
            <w:pPr>
              <w:pStyle w:val="1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ставка на оплату 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технологического расхода (потерь)</w:t>
            </w: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BBC" w:rsidRPr="00BC3BBC" w:rsidRDefault="00BC3BBC" w:rsidP="00BC3BBC"/>
        </w:tc>
      </w:tr>
      <w:tr w:rsidR="00BC3BBC" w:rsidTr="005C31A8">
        <w:trPr>
          <w:trHeight w:val="133"/>
        </w:trPr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BBC" w:rsidRPr="00BC3BBC" w:rsidRDefault="00BC3BBC" w:rsidP="00BC3BBC"/>
        </w:tc>
        <w:tc>
          <w:tcPr>
            <w:tcW w:w="2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BC" w:rsidRPr="00BC3BBC" w:rsidRDefault="00BC3BBC" w:rsidP="00BC3BBC"/>
        </w:tc>
        <w:tc>
          <w:tcPr>
            <w:tcW w:w="2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BC" w:rsidRPr="00BC3BBC" w:rsidRDefault="00BC3BBC" w:rsidP="00BC3BBC"/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BC3BBC">
            <w:pPr>
              <w:pStyle w:val="11"/>
              <w:shd w:val="clear" w:color="auto" w:fill="auto"/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руб./к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мес.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BC3BBC">
            <w:pPr>
              <w:pStyle w:val="11"/>
              <w:shd w:val="clear" w:color="auto" w:fill="auto"/>
              <w:spacing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руб./к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BC3BBC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руб/кВт </w:t>
            </w:r>
            <w:r w:rsidR="00BC3BBC" w:rsidRPr="00BC3BBC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</w:tr>
      <w:tr w:rsidR="00BC3BBC" w:rsidTr="005C31A8">
        <w:trPr>
          <w:trHeight w:val="491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BC3BBC" w:rsidP="00BC3BBC">
            <w:pPr>
              <w:pStyle w:val="20"/>
              <w:shd w:val="clear" w:color="auto" w:fill="auto"/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C3B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BC3BBC" w:rsidP="00BC3BBC">
            <w:pPr>
              <w:pStyle w:val="2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«Альшеевские тепловые сети»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Default="005C31A8" w:rsidP="00BC3BBC">
            <w:pPr>
              <w:pStyle w:val="2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C0204">
              <w:rPr>
                <w:rFonts w:ascii="Times New Roman" w:hAnsi="Times New Roman" w:cs="Times New Roman"/>
                <w:sz w:val="24"/>
                <w:szCs w:val="24"/>
              </w:rPr>
              <w:t xml:space="preserve"> 01.01.2015</w:t>
            </w:r>
            <w:r w:rsidR="00BC3B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330CEE" w:rsidP="00BC3BBC">
            <w:pPr>
              <w:pStyle w:val="20"/>
              <w:shd w:val="clear" w:color="auto" w:fill="auto"/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330CEE">
            <w:pPr>
              <w:pStyle w:val="20"/>
              <w:shd w:val="clear" w:color="auto" w:fill="auto"/>
              <w:spacing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330C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BBC" w:rsidRPr="00BC3BBC" w:rsidRDefault="005C31A8" w:rsidP="00BC3BBC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0C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30C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3BBC" w:rsidTr="005C31A8">
        <w:trPr>
          <w:trHeight w:val="491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BC3BBC" w:rsidP="00BC3BBC">
            <w:pPr>
              <w:pStyle w:val="20"/>
              <w:shd w:val="clear" w:color="auto" w:fill="auto"/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Default="00BC3BBC" w:rsidP="00BC3BBC">
            <w:pPr>
              <w:pStyle w:val="2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Default="001C0204" w:rsidP="00BC3BBC">
            <w:pPr>
              <w:pStyle w:val="20"/>
              <w:shd w:val="clear" w:color="auto" w:fill="auto"/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01.07.2015г.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330CEE" w:rsidP="00BC3BBC">
            <w:pPr>
              <w:pStyle w:val="20"/>
              <w:shd w:val="clear" w:color="auto" w:fill="auto"/>
              <w:spacing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330CEE" w:rsidP="00BC3BBC">
            <w:pPr>
              <w:pStyle w:val="20"/>
              <w:shd w:val="clear" w:color="auto" w:fill="auto"/>
              <w:spacing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BBC" w:rsidRPr="00BC3BBC" w:rsidRDefault="005C31A8" w:rsidP="00330CEE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330C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>
      <w:r>
        <w:t xml:space="preserve">                                                                                                                                                 </w:t>
      </w:r>
    </w:p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/>
    <w:p w:rsidR="00BC3BBC" w:rsidRDefault="00BC3BBC" w:rsidP="00BC3BBC"/>
    <w:p w:rsidR="005C31A8" w:rsidRDefault="005C31A8" w:rsidP="00BC3BBC"/>
    <w:p w:rsidR="005C31A8" w:rsidRDefault="005C31A8" w:rsidP="00BC3BBC"/>
    <w:p w:rsidR="005C31A8" w:rsidRDefault="005C31A8" w:rsidP="00BC3BBC"/>
    <w:p w:rsidR="005C31A8" w:rsidRDefault="005C31A8" w:rsidP="00BC3BBC"/>
    <w:p w:rsidR="005C31A8" w:rsidRDefault="005C31A8" w:rsidP="00BC3BBC"/>
    <w:p w:rsidR="005C31A8" w:rsidRDefault="005C31A8" w:rsidP="00BC3BBC"/>
    <w:p w:rsidR="005C31A8" w:rsidRDefault="005C31A8" w:rsidP="00BC3BBC"/>
    <w:p w:rsidR="00C80BAD" w:rsidRDefault="00C80BAD" w:rsidP="00BC3BBC"/>
    <w:p w:rsidR="00C80BAD" w:rsidRDefault="00C80BAD" w:rsidP="00BC3BBC"/>
    <w:p w:rsidR="00C80BAD" w:rsidRDefault="00C80BAD" w:rsidP="00BC3BBC"/>
    <w:p w:rsidR="00C80BAD" w:rsidRDefault="00C80BAD" w:rsidP="00BC3BBC"/>
    <w:p w:rsidR="00160E1D" w:rsidRDefault="00160E1D"/>
    <w:sectPr w:rsidR="00160E1D" w:rsidSect="00BC3B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00"/>
    <w:rsid w:val="00160E1D"/>
    <w:rsid w:val="001C0204"/>
    <w:rsid w:val="00330CEE"/>
    <w:rsid w:val="005C31A8"/>
    <w:rsid w:val="005E2BE6"/>
    <w:rsid w:val="007A1D00"/>
    <w:rsid w:val="007D35A7"/>
    <w:rsid w:val="008230E1"/>
    <w:rsid w:val="00A807B2"/>
    <w:rsid w:val="00BC3BBC"/>
    <w:rsid w:val="00C8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7E1A8-D4D8-4BF2-80C6-93516629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BC3BBC"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BC3BBC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3">
    <w:name w:val="Основной текст_"/>
    <w:basedOn w:val="a0"/>
    <w:link w:val="11"/>
    <w:locked/>
    <w:rsid w:val="00BC3BBC"/>
    <w:rPr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3"/>
    <w:rsid w:val="00BC3BB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character" w:customStyle="1" w:styleId="2">
    <w:name w:val="Основной текст (2)_"/>
    <w:basedOn w:val="a0"/>
    <w:link w:val="20"/>
    <w:locked/>
    <w:rsid w:val="00BC3BBC"/>
    <w:rPr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3BB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80BA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B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8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2014-05-05T11:16:00Z</cp:lastPrinted>
  <dcterms:created xsi:type="dcterms:W3CDTF">2015-04-10T04:37:00Z</dcterms:created>
  <dcterms:modified xsi:type="dcterms:W3CDTF">2015-04-10T04:38:00Z</dcterms:modified>
</cp:coreProperties>
</file>