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Полное наименование </w:t>
      </w:r>
      <w:proofErr w:type="gramStart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организации :</w:t>
      </w:r>
      <w:proofErr w:type="gramEnd"/>
    </w:p>
    <w:p w:rsidR="009F1CE2" w:rsidRPr="009F1CE2" w:rsidRDefault="009F1CE2" w:rsidP="009F1CE2">
      <w:pPr>
        <w:spacing w:after="0" w:line="216" w:lineRule="atLeast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Общество с ограниченной ответственностью «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Альшеевские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тепловые сети»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Краткое наименование: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ООО «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Альшеевские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тепловые сети»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Директор: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Калимуллин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Ринат 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Идханович</w:t>
      </w:r>
      <w:proofErr w:type="spellEnd"/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Гл. бухгалтер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Гатауллина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Зульфия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Галимардановна</w:t>
      </w:r>
      <w:proofErr w:type="spellEnd"/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Свидетельство о государственной </w:t>
      </w:r>
      <w:proofErr w:type="gramStart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регистрации  юридического</w:t>
      </w:r>
      <w:proofErr w:type="gramEnd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 лица: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серия 02 №005199629 от 03 сентября 2007 </w:t>
      </w:r>
      <w:proofErr w:type="gram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года ,выдано</w:t>
      </w:r>
      <w:proofErr w:type="gram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Межрайонной инспекцией  Федеральной налоговой службы № 22 по Республике Башкортостан.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ОГРН 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1070259000800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ИНН  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0202007619</w:t>
      </w: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 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КПП  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020201001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Свидетельство о постановке на налоговый учет Российской организации в </w:t>
      </w:r>
      <w:proofErr w:type="gramStart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налогом  органе</w:t>
      </w:r>
      <w:proofErr w:type="gramEnd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  по месту нахождения на территории Российской Федерации: 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Серия </w:t>
      </w:r>
      <w:proofErr w:type="gram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02  №</w:t>
      </w:r>
      <w:proofErr w:type="gram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005180081 от 03 сентября 2007 года  выдано Межрайонной инспекцией  Федеральной налоговой службы № 22 по Республике Башкортостан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Юридический и почтовый адрес: 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452120, Республика </w:t>
      </w:r>
      <w:proofErr w:type="gram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Башкортостан ,</w:t>
      </w:r>
      <w:proofErr w:type="gram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Альшеевский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район , село Раевский , 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ул.Трактовая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, 63  </w:t>
      </w: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 </w:t>
      </w:r>
    </w:p>
    <w:p w:rsidR="00493554" w:rsidRPr="009F1CE2" w:rsidRDefault="00493554" w:rsidP="00493554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Телефон-</w:t>
      </w:r>
      <w:proofErr w:type="gramStart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факс: 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8</w:t>
      </w:r>
      <w:proofErr w:type="gram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(34754)3-11-62,   8(34754)3-12-01 </w:t>
      </w:r>
    </w:p>
    <w:p w:rsidR="00493554" w:rsidRDefault="00493554" w:rsidP="00493554">
      <w:pPr>
        <w:spacing w:after="0" w:line="216" w:lineRule="atLeast"/>
        <w:jc w:val="both"/>
        <w:rPr>
          <w:rFonts w:ascii="Tahoma" w:eastAsia="Times New Roman" w:hAnsi="Tahoma" w:cs="Tahoma"/>
          <w:color w:val="333333"/>
          <w:sz w:val="18"/>
          <w:szCs w:val="18"/>
          <w:u w:val="single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Электронный адрес: </w:t>
      </w:r>
      <w:hyperlink r:id="rId5" w:history="1">
        <w:r w:rsidRPr="009F1CE2">
          <w:rPr>
            <w:rFonts w:ascii="Tahoma" w:eastAsia="Times New Roman" w:hAnsi="Tahoma" w:cs="Tahoma"/>
            <w:color w:val="333333"/>
            <w:sz w:val="18"/>
            <w:szCs w:val="18"/>
            <w:u w:val="single"/>
            <w:lang w:eastAsia="ru-RU"/>
          </w:rPr>
          <w:t>raevka1@yandex.ru</w:t>
        </w:r>
      </w:hyperlink>
    </w:p>
    <w:p w:rsidR="00493554" w:rsidRPr="00493554" w:rsidRDefault="00493554" w:rsidP="00493554">
      <w:pPr>
        <w:spacing w:after="0" w:line="216" w:lineRule="atLeast"/>
        <w:jc w:val="both"/>
        <w:rPr>
          <w:rFonts w:ascii="Verdana" w:eastAsia="Times New Roman" w:hAnsi="Verdana" w:cs="Tahoma"/>
          <w:b/>
          <w:color w:val="4D4D4D"/>
          <w:sz w:val="18"/>
          <w:szCs w:val="18"/>
          <w:lang w:val="en-US" w:eastAsia="ru-RU"/>
        </w:rPr>
      </w:pPr>
      <w:r w:rsidRPr="00493554">
        <w:rPr>
          <w:rFonts w:ascii="Tahoma" w:eastAsia="Times New Roman" w:hAnsi="Tahoma" w:cs="Tahoma"/>
          <w:b/>
          <w:color w:val="333333"/>
          <w:sz w:val="18"/>
          <w:szCs w:val="18"/>
          <w:lang w:eastAsia="ru-RU"/>
        </w:rPr>
        <w:t>Официальный сайт</w:t>
      </w:r>
      <w:r>
        <w:rPr>
          <w:rFonts w:ascii="Tahoma" w:eastAsia="Times New Roman" w:hAnsi="Tahoma" w:cs="Tahoma"/>
          <w:b/>
          <w:color w:val="333333"/>
          <w:sz w:val="18"/>
          <w:szCs w:val="18"/>
          <w:lang w:eastAsia="ru-RU"/>
        </w:rPr>
        <w:t xml:space="preserve">: </w:t>
      </w:r>
      <w:r w:rsidRPr="00493554"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www.teplosety.ru</w:t>
      </w:r>
    </w:p>
    <w:p w:rsidR="00881603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Default="00493554" w:rsidP="009F1CE2">
      <w:pPr>
        <w:spacing w:after="0" w:line="216" w:lineRule="atLeast"/>
        <w:jc w:val="both"/>
        <w:rPr>
          <w:rFonts w:ascii="Verdana" w:eastAsia="Times New Roman" w:hAnsi="Verdana" w:cs="Tahoma"/>
          <w:b/>
          <w:color w:val="4D4D4D"/>
          <w:sz w:val="18"/>
          <w:szCs w:val="18"/>
          <w:lang w:eastAsia="ru-RU"/>
        </w:rPr>
      </w:pPr>
      <w:r w:rsidRPr="00881603">
        <w:rPr>
          <w:rFonts w:ascii="Verdana" w:eastAsia="Times New Roman" w:hAnsi="Verdana" w:cs="Tahoma"/>
          <w:b/>
          <w:color w:val="4D4D4D"/>
          <w:sz w:val="18"/>
          <w:szCs w:val="18"/>
          <w:lang w:eastAsia="ru-RU"/>
        </w:rPr>
        <w:t>Режим работ</w:t>
      </w:r>
      <w:r w:rsidR="00881603">
        <w:rPr>
          <w:rFonts w:ascii="Verdana" w:eastAsia="Times New Roman" w:hAnsi="Verdana" w:cs="Tahoma"/>
          <w:b/>
          <w:color w:val="4D4D4D"/>
          <w:sz w:val="18"/>
          <w:szCs w:val="18"/>
          <w:lang w:eastAsia="ru-RU"/>
        </w:rPr>
        <w:t xml:space="preserve"> организации, в том числе абонентского отдела, сбытовых подразделений:</w:t>
      </w:r>
    </w:p>
    <w:p w:rsidR="00881603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b/>
          <w:color w:val="4D4D4D"/>
          <w:sz w:val="18"/>
          <w:szCs w:val="18"/>
          <w:lang w:eastAsia="ru-RU"/>
        </w:rPr>
      </w:pPr>
      <w:r>
        <w:rPr>
          <w:rFonts w:ascii="Verdana" w:eastAsia="Times New Roman" w:hAnsi="Verdana" w:cs="Tahoma"/>
          <w:b/>
          <w:color w:val="4D4D4D"/>
          <w:sz w:val="18"/>
          <w:szCs w:val="18"/>
          <w:lang w:eastAsia="ru-RU"/>
        </w:rPr>
        <w:t xml:space="preserve">    </w:t>
      </w:r>
    </w:p>
    <w:p w:rsidR="00881603" w:rsidRPr="00493554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493554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   8:45 – 12:45</w:t>
      </w:r>
    </w:p>
    <w:p w:rsidR="00881603" w:rsidRPr="00493554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493554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 14:00 – 18:00</w:t>
      </w:r>
    </w:p>
    <w:p w:rsidR="00881603" w:rsidRPr="00493554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881603" w:rsidRPr="00493554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bCs/>
          <w:color w:val="4D4D4D"/>
          <w:sz w:val="18"/>
          <w:szCs w:val="18"/>
          <w:lang w:eastAsia="ru-RU"/>
        </w:rPr>
      </w:pPr>
      <w:r w:rsidRPr="00493554">
        <w:rPr>
          <w:rFonts w:ascii="Verdana" w:eastAsia="Times New Roman" w:hAnsi="Verdana" w:cs="Tahoma"/>
          <w:bCs/>
          <w:color w:val="4D4D4D"/>
          <w:sz w:val="18"/>
          <w:szCs w:val="18"/>
          <w:lang w:eastAsia="ru-RU"/>
        </w:rPr>
        <w:t xml:space="preserve">  12:45 -  </w:t>
      </w:r>
      <w:r w:rsidR="00493554" w:rsidRPr="00493554">
        <w:rPr>
          <w:rFonts w:ascii="Verdana" w:eastAsia="Times New Roman" w:hAnsi="Verdana" w:cs="Tahoma"/>
          <w:bCs/>
          <w:color w:val="4D4D4D"/>
          <w:sz w:val="18"/>
          <w:szCs w:val="18"/>
          <w:lang w:eastAsia="ru-RU"/>
        </w:rPr>
        <w:t>14:00 обеденный</w:t>
      </w:r>
      <w:r w:rsidRPr="00493554">
        <w:rPr>
          <w:rFonts w:ascii="Verdana" w:eastAsia="Times New Roman" w:hAnsi="Verdana" w:cs="Tahoma"/>
          <w:bCs/>
          <w:color w:val="4D4D4D"/>
          <w:sz w:val="18"/>
          <w:szCs w:val="18"/>
          <w:lang w:eastAsia="ru-RU"/>
        </w:rPr>
        <w:t xml:space="preserve"> перерыв.</w:t>
      </w:r>
    </w:p>
    <w:p w:rsidR="00493554" w:rsidRDefault="00493554" w:rsidP="009F1CE2">
      <w:pPr>
        <w:spacing w:after="0" w:line="216" w:lineRule="atLeast"/>
        <w:jc w:val="both"/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</w:pPr>
    </w:p>
    <w:p w:rsidR="00881603" w:rsidRDefault="00881603" w:rsidP="009F1CE2">
      <w:pPr>
        <w:spacing w:after="0" w:line="216" w:lineRule="atLeast"/>
        <w:jc w:val="both"/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</w:pPr>
      <w:r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Диспе</w:t>
      </w:r>
      <w:r w:rsidR="00493554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тчерская служба – круглосуточно.</w:t>
      </w:r>
    </w:p>
    <w:p w:rsidR="00493554" w:rsidRDefault="00493554" w:rsidP="009F1CE2">
      <w:pPr>
        <w:spacing w:after="0" w:line="216" w:lineRule="atLeast"/>
        <w:jc w:val="both"/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Основные </w:t>
      </w:r>
      <w:proofErr w:type="gramStart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виды  деятельности</w:t>
      </w:r>
      <w:proofErr w:type="gramEnd"/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 общества:</w:t>
      </w:r>
    </w:p>
    <w:p w:rsidR="009F1CE2" w:rsidRPr="009F1CE2" w:rsidRDefault="009F1CE2" w:rsidP="009F1CE2">
      <w:pPr>
        <w:numPr>
          <w:ilvl w:val="0"/>
          <w:numId w:val="1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Производство и передача пара и горячей воды (тепловой энергии)</w:t>
      </w:r>
    </w:p>
    <w:p w:rsidR="009F1CE2" w:rsidRPr="009F1CE2" w:rsidRDefault="009F1CE2" w:rsidP="009F1CE2">
      <w:pPr>
        <w:numPr>
          <w:ilvl w:val="0"/>
          <w:numId w:val="1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Передача электрической энергии</w:t>
      </w:r>
    </w:p>
    <w:p w:rsidR="009F1CE2" w:rsidRPr="009F1CE2" w:rsidRDefault="009F1CE2" w:rsidP="009F1CE2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Общество в праве осуществлять и другие виды </w:t>
      </w:r>
      <w:proofErr w:type="gramStart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деятельности  в</w:t>
      </w:r>
      <w:proofErr w:type="gram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соответствии с Законодательством  Российской Федерации. Отдельными </w:t>
      </w:r>
      <w:proofErr w:type="gramStart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видами  деятельности</w:t>
      </w:r>
      <w:proofErr w:type="gram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, перечень которых определяется федеральными законами, Общество может заниматься только на основании  специального разрешения (лицензии).</w:t>
      </w:r>
    </w:p>
    <w:p w:rsidR="009F1CE2" w:rsidRPr="009F1CE2" w:rsidRDefault="009F1CE2" w:rsidP="009F1CE2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</w:p>
    <w:p w:rsidR="009F1CE2" w:rsidRPr="009F1CE2" w:rsidRDefault="009F1CE2" w:rsidP="009F1CE2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Основные поставщики: </w:t>
      </w:r>
    </w:p>
    <w:p w:rsidR="009F1CE2" w:rsidRPr="009F1CE2" w:rsidRDefault="009F1CE2" w:rsidP="009F1CE2">
      <w:pPr>
        <w:numPr>
          <w:ilvl w:val="0"/>
          <w:numId w:val="2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ООО «Газпром </w:t>
      </w:r>
      <w:proofErr w:type="spellStart"/>
      <w:proofErr w:type="gramStart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межрегионгаз</w:t>
      </w:r>
      <w:proofErr w:type="spell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 Уфа</w:t>
      </w:r>
      <w:proofErr w:type="gram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»   поставка газа   на выработку тепловой энергии</w:t>
      </w:r>
    </w:p>
    <w:p w:rsidR="009F1CE2" w:rsidRPr="009F1CE2" w:rsidRDefault="009F1CE2" w:rsidP="009F1CE2">
      <w:pPr>
        <w:numPr>
          <w:ilvl w:val="0"/>
          <w:numId w:val="2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ООО «Энергетическая сбытовая компания Башкортостана» электроэнергия-передача</w:t>
      </w:r>
    </w:p>
    <w:p w:rsidR="009F1CE2" w:rsidRPr="009F1CE2" w:rsidRDefault="009F1CE2" w:rsidP="009F1CE2">
      <w:pPr>
        <w:numPr>
          <w:ilvl w:val="0"/>
          <w:numId w:val="2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Раевское МУП по материально-техническому обеспечению «</w:t>
      </w:r>
      <w:proofErr w:type="spellStart"/>
      <w:proofErr w:type="gramStart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Агротехснаб</w:t>
      </w:r>
      <w:proofErr w:type="spell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»-</w:t>
      </w:r>
      <w:proofErr w:type="gram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 поставка технической и питьевой воды</w:t>
      </w:r>
    </w:p>
    <w:p w:rsidR="009F1CE2" w:rsidRPr="009F1CE2" w:rsidRDefault="009F1CE2" w:rsidP="009F1CE2">
      <w:pPr>
        <w:numPr>
          <w:ilvl w:val="0"/>
          <w:numId w:val="2"/>
        </w:numPr>
        <w:spacing w:after="0" w:line="240" w:lineRule="auto"/>
        <w:ind w:left="420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ОАО «Газпром газораспределение Уфа» - техническое обслуживание газового </w:t>
      </w:r>
      <w:proofErr w:type="gramStart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оборудования  котельных</w:t>
      </w:r>
      <w:proofErr w:type="gramEnd"/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.</w:t>
      </w:r>
    </w:p>
    <w:p w:rsidR="009F1CE2" w:rsidRPr="009F1CE2" w:rsidRDefault="009F1CE2" w:rsidP="009F1CE2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9F1C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Основные клиенты: 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Организации, бюджетная сфера, </w:t>
      </w:r>
      <w:proofErr w:type="gram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население  в</w:t>
      </w:r>
      <w:proofErr w:type="gram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селе Раевском  </w:t>
      </w:r>
      <w:proofErr w:type="spellStart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Альшеевского</w:t>
      </w:r>
      <w:proofErr w:type="spellEnd"/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 xml:space="preserve"> района – потребители тепловой энергии, согласно договоров. </w:t>
      </w: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</w:p>
    <w:p w:rsidR="009F1CE2" w:rsidRPr="009F1CE2" w:rsidRDefault="009F1CE2" w:rsidP="009F1CE2">
      <w:pPr>
        <w:spacing w:after="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 xml:space="preserve">Зона обслуживания: </w:t>
      </w:r>
    </w:p>
    <w:p w:rsidR="009F1CE2" w:rsidRPr="009F1CE2" w:rsidRDefault="009F1CE2" w:rsidP="009F1CE2">
      <w:pPr>
        <w:spacing w:after="120" w:line="216" w:lineRule="atLeast"/>
        <w:jc w:val="both"/>
        <w:rPr>
          <w:rFonts w:ascii="Verdana" w:eastAsia="Times New Roman" w:hAnsi="Verdana" w:cs="Tahoma"/>
          <w:color w:val="4D4D4D"/>
          <w:sz w:val="18"/>
          <w:szCs w:val="18"/>
          <w:lang w:eastAsia="ru-RU"/>
        </w:rPr>
      </w:pPr>
      <w:r w:rsidRPr="009F1CE2">
        <w:rPr>
          <w:rFonts w:ascii="Verdana" w:eastAsia="Times New Roman" w:hAnsi="Verdana" w:cs="Tahoma"/>
          <w:b/>
          <w:bCs/>
          <w:color w:val="4D4D4D"/>
          <w:sz w:val="18"/>
          <w:szCs w:val="18"/>
          <w:lang w:eastAsia="ru-RU"/>
        </w:rPr>
        <w:t> </w:t>
      </w:r>
      <w:r w:rsidRPr="009F1CE2">
        <w:rPr>
          <w:rFonts w:ascii="Verdana" w:eastAsia="Times New Roman" w:hAnsi="Verdana" w:cs="Tahoma"/>
          <w:color w:val="4D4D4D"/>
          <w:sz w:val="18"/>
          <w:szCs w:val="18"/>
          <w:lang w:eastAsia="ru-RU"/>
        </w:rPr>
        <w:t>Электрические сети с. Раевский, с. Шафраново, с. Аксеново.</w:t>
      </w:r>
    </w:p>
    <w:p w:rsidR="00973BEC" w:rsidRDefault="009F1CE2">
      <w:r w:rsidRPr="007C142F">
        <w:rPr>
          <w:b/>
        </w:rPr>
        <w:t>Протяженность магистральных сетей</w:t>
      </w:r>
      <w:r w:rsidR="00D40DC5" w:rsidRPr="007C142F">
        <w:rPr>
          <w:b/>
        </w:rPr>
        <w:t xml:space="preserve"> </w:t>
      </w:r>
      <w:proofErr w:type="gramStart"/>
      <w:r w:rsidRPr="007C142F">
        <w:rPr>
          <w:b/>
        </w:rPr>
        <w:t>( в</w:t>
      </w:r>
      <w:proofErr w:type="gramEnd"/>
      <w:r w:rsidRPr="007C142F">
        <w:rPr>
          <w:b/>
        </w:rPr>
        <w:t xml:space="preserve"> однотрубном исчислении)(км)</w:t>
      </w:r>
      <w:r>
        <w:t xml:space="preserve"> – нет.</w:t>
      </w:r>
    </w:p>
    <w:p w:rsidR="00D40DC5" w:rsidRDefault="00D40DC5">
      <w:r w:rsidRPr="007C142F">
        <w:rPr>
          <w:b/>
        </w:rPr>
        <w:t>Протяженность разводящих сетей (в однотрубном исчислении)</w:t>
      </w:r>
      <w:r>
        <w:t xml:space="preserve"> </w:t>
      </w:r>
      <w:r w:rsidR="00493554" w:rsidRPr="00493554">
        <w:t xml:space="preserve">- </w:t>
      </w:r>
      <w:r>
        <w:t>26,</w:t>
      </w:r>
      <w:proofErr w:type="gramStart"/>
      <w:r>
        <w:t>566  км</w:t>
      </w:r>
      <w:proofErr w:type="gramEnd"/>
      <w:r>
        <w:t>.</w:t>
      </w:r>
    </w:p>
    <w:p w:rsidR="00493554" w:rsidRDefault="00493554" w:rsidP="0049355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К</w:t>
      </w: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оличество теплоэлектростанций с указанием их установленной электрической и тепловой мощности (штук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>)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 xml:space="preserve"> – нет.</w:t>
      </w:r>
    </w:p>
    <w:p w:rsidR="00493554" w:rsidRDefault="00493554" w:rsidP="0049355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</w:t>
      </w: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оличество тепловых станций с указанием их установ</w:t>
      </w: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ленной тепловой мощности (штук)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– нет</w:t>
      </w:r>
    </w:p>
    <w:p w:rsidR="000F18C7" w:rsidRDefault="00493554" w:rsidP="0049355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</w:t>
      </w: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оличество котельных с указанием их установленной тепловой мощности (штук)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>;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 xml:space="preserve"> </w:t>
      </w:r>
    </w:p>
    <w:p w:rsidR="000F18C7" w:rsidRDefault="000F18C7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1 ул. Ленина 115 с мощностью -  7,5 Гкал/час;</w:t>
      </w:r>
    </w:p>
    <w:p w:rsidR="000F18C7" w:rsidRDefault="000F18C7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</w:t>
      </w:r>
      <w:r>
        <w:rPr>
          <w:rFonts w:ascii="Arial" w:hAnsi="Arial" w:cs="Arial"/>
          <w:bCs/>
          <w:color w:val="000000"/>
          <w:sz w:val="18"/>
          <w:szCs w:val="18"/>
        </w:rPr>
        <w:t>2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ул. </w:t>
      </w:r>
      <w:r>
        <w:rPr>
          <w:rFonts w:ascii="Arial" w:hAnsi="Arial" w:cs="Arial"/>
          <w:bCs/>
          <w:color w:val="000000"/>
          <w:sz w:val="18"/>
          <w:szCs w:val="18"/>
        </w:rPr>
        <w:t>Гагарина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</w:rPr>
        <w:t>д.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1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а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с мощностью -  </w:t>
      </w:r>
      <w:r>
        <w:rPr>
          <w:rFonts w:ascii="Arial" w:hAnsi="Arial" w:cs="Arial"/>
          <w:bCs/>
          <w:color w:val="000000"/>
          <w:sz w:val="18"/>
          <w:szCs w:val="18"/>
        </w:rPr>
        <w:t>4</w:t>
      </w:r>
      <w:r>
        <w:rPr>
          <w:rFonts w:ascii="Arial" w:hAnsi="Arial" w:cs="Arial"/>
          <w:bCs/>
          <w:color w:val="000000"/>
          <w:sz w:val="18"/>
          <w:szCs w:val="18"/>
        </w:rPr>
        <w:t>,</w:t>
      </w:r>
      <w:r>
        <w:rPr>
          <w:rFonts w:ascii="Arial" w:hAnsi="Arial" w:cs="Arial"/>
          <w:bCs/>
          <w:color w:val="000000"/>
          <w:sz w:val="18"/>
          <w:szCs w:val="18"/>
        </w:rPr>
        <w:t>8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Гкал/час;</w:t>
      </w:r>
    </w:p>
    <w:p w:rsidR="000F18C7" w:rsidRDefault="000F18C7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</w:t>
      </w:r>
      <w:r>
        <w:rPr>
          <w:rFonts w:ascii="Arial" w:hAnsi="Arial" w:cs="Arial"/>
          <w:bCs/>
          <w:color w:val="000000"/>
          <w:sz w:val="18"/>
          <w:szCs w:val="18"/>
        </w:rPr>
        <w:t>3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ул. </w:t>
      </w:r>
      <w:r>
        <w:rPr>
          <w:rFonts w:ascii="Arial" w:hAnsi="Arial" w:cs="Arial"/>
          <w:bCs/>
          <w:color w:val="000000"/>
          <w:sz w:val="18"/>
          <w:szCs w:val="18"/>
        </w:rPr>
        <w:t>Юбилейная д. 23 б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с мощностью -  </w:t>
      </w:r>
      <w:r>
        <w:rPr>
          <w:rFonts w:ascii="Arial" w:hAnsi="Arial" w:cs="Arial"/>
          <w:bCs/>
          <w:color w:val="000000"/>
          <w:sz w:val="18"/>
          <w:szCs w:val="18"/>
        </w:rPr>
        <w:t>0</w:t>
      </w:r>
      <w:r>
        <w:rPr>
          <w:rFonts w:ascii="Arial" w:hAnsi="Arial" w:cs="Arial"/>
          <w:bCs/>
          <w:color w:val="000000"/>
          <w:sz w:val="18"/>
          <w:szCs w:val="18"/>
        </w:rPr>
        <w:t>,</w:t>
      </w:r>
      <w:r>
        <w:rPr>
          <w:rFonts w:ascii="Arial" w:hAnsi="Arial" w:cs="Arial"/>
          <w:bCs/>
          <w:color w:val="000000"/>
          <w:sz w:val="18"/>
          <w:szCs w:val="18"/>
        </w:rPr>
        <w:t>23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Гкал/час;</w:t>
      </w:r>
    </w:p>
    <w:p w:rsidR="007C142F" w:rsidRDefault="000F18C7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</w:t>
      </w:r>
      <w:r>
        <w:rPr>
          <w:rFonts w:ascii="Arial" w:hAnsi="Arial" w:cs="Arial"/>
          <w:bCs/>
          <w:color w:val="000000"/>
          <w:sz w:val="18"/>
          <w:szCs w:val="18"/>
        </w:rPr>
        <w:t>4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ул. </w:t>
      </w:r>
      <w:r w:rsidR="007C142F">
        <w:rPr>
          <w:rFonts w:ascii="Arial" w:hAnsi="Arial" w:cs="Arial"/>
          <w:bCs/>
          <w:color w:val="000000"/>
          <w:sz w:val="18"/>
          <w:szCs w:val="18"/>
        </w:rPr>
        <w:t>Молод</w:t>
      </w:r>
      <w:r>
        <w:rPr>
          <w:rFonts w:ascii="Arial" w:hAnsi="Arial" w:cs="Arial"/>
          <w:bCs/>
          <w:color w:val="000000"/>
          <w:sz w:val="18"/>
          <w:szCs w:val="18"/>
        </w:rPr>
        <w:t>ежная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д. </w:t>
      </w:r>
      <w:r w:rsidR="007C142F">
        <w:rPr>
          <w:rFonts w:ascii="Arial" w:hAnsi="Arial" w:cs="Arial"/>
          <w:bCs/>
          <w:color w:val="000000"/>
          <w:sz w:val="18"/>
          <w:szCs w:val="18"/>
        </w:rPr>
        <w:t>10/</w:t>
      </w:r>
      <w:proofErr w:type="gramStart"/>
      <w:r w:rsidR="007C142F">
        <w:rPr>
          <w:rFonts w:ascii="Arial" w:hAnsi="Arial" w:cs="Arial"/>
          <w:bCs/>
          <w:color w:val="000000"/>
          <w:sz w:val="18"/>
          <w:szCs w:val="18"/>
        </w:rPr>
        <w:t xml:space="preserve">5 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с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мощностью -  0,23 Гкал/час</w:t>
      </w:r>
      <w:r w:rsidR="007C142F">
        <w:rPr>
          <w:rFonts w:ascii="Arial" w:hAnsi="Arial" w:cs="Arial"/>
          <w:bCs/>
          <w:color w:val="000000"/>
          <w:sz w:val="18"/>
          <w:szCs w:val="18"/>
        </w:rPr>
        <w:t>;</w:t>
      </w:r>
    </w:p>
    <w:p w:rsidR="007C142F" w:rsidRDefault="007C142F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</w:t>
      </w:r>
      <w:r>
        <w:rPr>
          <w:rFonts w:ascii="Arial" w:hAnsi="Arial" w:cs="Arial"/>
          <w:bCs/>
          <w:color w:val="000000"/>
          <w:sz w:val="18"/>
          <w:szCs w:val="18"/>
        </w:rPr>
        <w:t>5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ул. </w:t>
      </w:r>
      <w:r>
        <w:rPr>
          <w:rFonts w:ascii="Arial" w:hAnsi="Arial" w:cs="Arial"/>
          <w:bCs/>
          <w:color w:val="000000"/>
          <w:sz w:val="18"/>
          <w:szCs w:val="18"/>
        </w:rPr>
        <w:t>Крупская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д.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64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а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с мощностью -  0,2</w:t>
      </w:r>
      <w:r>
        <w:rPr>
          <w:rFonts w:ascii="Arial" w:hAnsi="Arial" w:cs="Arial"/>
          <w:bCs/>
          <w:color w:val="000000"/>
          <w:sz w:val="18"/>
          <w:szCs w:val="18"/>
        </w:rPr>
        <w:t>58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Гкал/час</w:t>
      </w:r>
      <w:r>
        <w:rPr>
          <w:rFonts w:ascii="Arial" w:hAnsi="Arial" w:cs="Arial"/>
          <w:bCs/>
          <w:color w:val="000000"/>
          <w:sz w:val="18"/>
          <w:szCs w:val="18"/>
        </w:rPr>
        <w:t>;</w:t>
      </w:r>
    </w:p>
    <w:p w:rsidR="007C142F" w:rsidRDefault="007C142F" w:rsidP="0049355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</w:t>
      </w:r>
      <w:r>
        <w:rPr>
          <w:rFonts w:ascii="Arial" w:hAnsi="Arial" w:cs="Arial"/>
          <w:bCs/>
          <w:color w:val="000000"/>
          <w:sz w:val="18"/>
          <w:szCs w:val="18"/>
        </w:rPr>
        <w:t>6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ул. </w:t>
      </w:r>
      <w:r>
        <w:rPr>
          <w:rFonts w:ascii="Arial" w:hAnsi="Arial" w:cs="Arial"/>
          <w:bCs/>
          <w:color w:val="000000"/>
          <w:sz w:val="18"/>
          <w:szCs w:val="18"/>
        </w:rPr>
        <w:t>Космонавтов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д. </w:t>
      </w:r>
      <w:r>
        <w:rPr>
          <w:rFonts w:ascii="Arial" w:hAnsi="Arial" w:cs="Arial"/>
          <w:bCs/>
          <w:color w:val="000000"/>
          <w:sz w:val="18"/>
          <w:szCs w:val="18"/>
        </w:rPr>
        <w:t>1/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 xml:space="preserve">1 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с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мощностью -  </w:t>
      </w:r>
      <w:r>
        <w:rPr>
          <w:rFonts w:ascii="Arial" w:hAnsi="Arial" w:cs="Arial"/>
          <w:bCs/>
          <w:color w:val="000000"/>
          <w:sz w:val="18"/>
          <w:szCs w:val="18"/>
        </w:rPr>
        <w:t>7</w:t>
      </w:r>
      <w:r>
        <w:rPr>
          <w:rFonts w:ascii="Arial" w:hAnsi="Arial" w:cs="Arial"/>
          <w:bCs/>
          <w:color w:val="000000"/>
          <w:sz w:val="18"/>
          <w:szCs w:val="18"/>
        </w:rPr>
        <w:t>,2</w:t>
      </w:r>
      <w:r>
        <w:rPr>
          <w:rFonts w:ascii="Arial" w:hAnsi="Arial" w:cs="Arial"/>
          <w:bCs/>
          <w:color w:val="000000"/>
          <w:sz w:val="18"/>
          <w:szCs w:val="18"/>
        </w:rPr>
        <w:t>5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Гкал/час</w:t>
      </w:r>
      <w:r>
        <w:rPr>
          <w:rFonts w:ascii="Arial" w:hAnsi="Arial" w:cs="Arial"/>
          <w:bCs/>
          <w:color w:val="000000"/>
          <w:sz w:val="18"/>
          <w:szCs w:val="18"/>
        </w:rPr>
        <w:t>.</w:t>
      </w:r>
    </w:p>
    <w:p w:rsidR="007C142F" w:rsidRPr="007C142F" w:rsidRDefault="007C142F" w:rsidP="00493554">
      <w:pPr>
        <w:rPr>
          <w:rFonts w:ascii="Arial" w:hAnsi="Arial" w:cs="Arial"/>
          <w:b/>
          <w:bCs/>
          <w:color w:val="000000"/>
          <w:sz w:val="18"/>
          <w:szCs w:val="18"/>
        </w:rPr>
      </w:pPr>
      <w:bookmarkStart w:id="0" w:name="_GoBack"/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Количество центральных тепловых пунктов (штук) – нет.</w:t>
      </w:r>
      <w:bookmarkEnd w:id="0"/>
    </w:p>
    <w:sectPr w:rsidR="007C142F" w:rsidRPr="007C1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723E8"/>
    <w:multiLevelType w:val="multilevel"/>
    <w:tmpl w:val="66CA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138D6"/>
    <w:multiLevelType w:val="multilevel"/>
    <w:tmpl w:val="6F1E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E2"/>
    <w:rsid w:val="000F18C7"/>
    <w:rsid w:val="00493554"/>
    <w:rsid w:val="007C142F"/>
    <w:rsid w:val="00881603"/>
    <w:rsid w:val="00973BEC"/>
    <w:rsid w:val="009F1CE2"/>
    <w:rsid w:val="00D4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83D02-E751-4D80-903D-2593194C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554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4649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evka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2016-12-29T05:11:00Z</dcterms:created>
  <dcterms:modified xsi:type="dcterms:W3CDTF">2016-12-29T05:11:00Z</dcterms:modified>
</cp:coreProperties>
</file>